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BE" w:rsidRDefault="00D028BE" w:rsidP="00D028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6820" w:rsidRDefault="002548AD" w:rsidP="002B68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Разработаны рекомендации по организации и проведению голосования на выборах Президента РФ 18 марта 2018 года вне помещений для голосования</w:t>
      </w:r>
      <w:r w:rsidR="002B682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B28EE" w:rsidRDefault="004B28EE" w:rsidP="00FB56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48AD" w:rsidRDefault="002548AD" w:rsidP="002548A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проведенного 21.02.2018  Центральной избирательной комиссией РФ заседания подготовлены вышеуказанные рекомендации, разъясняющие порядок голосования  избирателями, которые не могут по уважительным причинам (по состоянию здоровья, инвалидности) самостоятельно прибыть в помещение для голосования. </w:t>
      </w:r>
    </w:p>
    <w:p w:rsidR="002548AD" w:rsidRDefault="002548AD" w:rsidP="002548A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частности указывается, что голосование вне помещения для голосования проводится только на основании письменного заявления или устного обращения (в том числе переданного при содействии других лиц) избирателя. Заявление может быть передано в участковую комиссию родственником, соседом, работником органа социальной защиты населения, а если избиратель находится в организации, осуществляющей стационарное социальное обслуживание, - через работников этой организации. </w:t>
      </w:r>
    </w:p>
    <w:p w:rsidR="002548AD" w:rsidRDefault="002548AD" w:rsidP="002548AD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организациях социального обслуживания голосование может  проводиться в специально отведенном помещении. Голосование избирателей, не имеющих возможности проголосовать в специальном помещении (например, лежачие больные), обеспечивается членами комиссии в сопровождении медицинского персонала непосредственно в помещениях (палатах), в которых они находятся.</w:t>
      </w:r>
    </w:p>
    <w:p w:rsidR="002548AD" w:rsidRDefault="002548AD" w:rsidP="002548AD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 избиратели, которые вследствие инвалидности или по состоянию здоровья не могут самостоятельно расписаться в получении избирательного бюллетеня или заполнить избирательный бюллетень, вправе воспользоваться для этого помощью другого избирателя.</w:t>
      </w:r>
    </w:p>
    <w:p w:rsidR="002B6820" w:rsidRDefault="002B6820" w:rsidP="002B682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B8720A" w:rsidRPr="00C9079A" w:rsidRDefault="00B8720A" w:rsidP="00C9079A">
      <w:pPr>
        <w:shd w:val="clear" w:color="auto" w:fill="FFFFFF"/>
        <w:spacing w:after="0" w:line="240" w:lineRule="auto"/>
        <w:ind w:left="23" w:right="-1"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47312F" w:rsidRPr="00A16358" w:rsidRDefault="007B2209" w:rsidP="002B4B25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</w:t>
      </w:r>
      <w:r w:rsidR="008D5CF8" w:rsidRPr="00A1635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рокуратура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Камешковского района</w:t>
      </w:r>
    </w:p>
    <w:sectPr w:rsidR="0047312F" w:rsidRPr="00A16358" w:rsidSect="00E87B3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C39" w:rsidRDefault="000D7C39" w:rsidP="008D5CF8">
      <w:pPr>
        <w:spacing w:after="0" w:line="240" w:lineRule="auto"/>
      </w:pPr>
      <w:r>
        <w:separator/>
      </w:r>
    </w:p>
  </w:endnote>
  <w:endnote w:type="continuationSeparator" w:id="0">
    <w:p w:rsidR="000D7C39" w:rsidRDefault="000D7C39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C39" w:rsidRDefault="000D7C39" w:rsidP="008D5CF8">
      <w:pPr>
        <w:spacing w:after="0" w:line="240" w:lineRule="auto"/>
      </w:pPr>
      <w:r>
        <w:separator/>
      </w:r>
    </w:p>
  </w:footnote>
  <w:footnote w:type="continuationSeparator" w:id="0">
    <w:p w:rsidR="000D7C39" w:rsidRDefault="000D7C39" w:rsidP="008D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2F" w:rsidRDefault="0047312F">
    <w:pPr>
      <w:pStyle w:val="a5"/>
    </w:pPr>
    <w:r>
      <w:t>Разъяснение на сайт прокуратуры области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44D2B"/>
    <w:rsid w:val="00056E90"/>
    <w:rsid w:val="000D7C39"/>
    <w:rsid w:val="001140F3"/>
    <w:rsid w:val="001313E7"/>
    <w:rsid w:val="00143787"/>
    <w:rsid w:val="001460CE"/>
    <w:rsid w:val="001903D0"/>
    <w:rsid w:val="001F286A"/>
    <w:rsid w:val="002077BA"/>
    <w:rsid w:val="002501D7"/>
    <w:rsid w:val="002548AD"/>
    <w:rsid w:val="002611C5"/>
    <w:rsid w:val="002B4B25"/>
    <w:rsid w:val="002B6820"/>
    <w:rsid w:val="002C6E03"/>
    <w:rsid w:val="00323C05"/>
    <w:rsid w:val="003609D8"/>
    <w:rsid w:val="003925F2"/>
    <w:rsid w:val="003B4544"/>
    <w:rsid w:val="003C2839"/>
    <w:rsid w:val="003E3241"/>
    <w:rsid w:val="00400CCC"/>
    <w:rsid w:val="00461643"/>
    <w:rsid w:val="0047312F"/>
    <w:rsid w:val="00474E4A"/>
    <w:rsid w:val="004B28EE"/>
    <w:rsid w:val="004C41EA"/>
    <w:rsid w:val="00505FE1"/>
    <w:rsid w:val="00587742"/>
    <w:rsid w:val="005A584F"/>
    <w:rsid w:val="005D5ED5"/>
    <w:rsid w:val="005E5F82"/>
    <w:rsid w:val="00660CB2"/>
    <w:rsid w:val="00713BB2"/>
    <w:rsid w:val="007159BA"/>
    <w:rsid w:val="00771A66"/>
    <w:rsid w:val="007B2209"/>
    <w:rsid w:val="007F1937"/>
    <w:rsid w:val="008355D6"/>
    <w:rsid w:val="00842BD4"/>
    <w:rsid w:val="008862CC"/>
    <w:rsid w:val="008A2544"/>
    <w:rsid w:val="008D5CF8"/>
    <w:rsid w:val="008E7AC6"/>
    <w:rsid w:val="00936673"/>
    <w:rsid w:val="009558A2"/>
    <w:rsid w:val="00994470"/>
    <w:rsid w:val="00A02F62"/>
    <w:rsid w:val="00A16358"/>
    <w:rsid w:val="00A5697C"/>
    <w:rsid w:val="00A57726"/>
    <w:rsid w:val="00A91B11"/>
    <w:rsid w:val="00AF189E"/>
    <w:rsid w:val="00B057E9"/>
    <w:rsid w:val="00B3310C"/>
    <w:rsid w:val="00B8720A"/>
    <w:rsid w:val="00BE17B2"/>
    <w:rsid w:val="00C4664A"/>
    <w:rsid w:val="00C9079A"/>
    <w:rsid w:val="00C932C2"/>
    <w:rsid w:val="00D028BE"/>
    <w:rsid w:val="00D15DF4"/>
    <w:rsid w:val="00D30F21"/>
    <w:rsid w:val="00D642DF"/>
    <w:rsid w:val="00D70621"/>
    <w:rsid w:val="00DB1F15"/>
    <w:rsid w:val="00DB6584"/>
    <w:rsid w:val="00DE0C75"/>
    <w:rsid w:val="00E34F50"/>
    <w:rsid w:val="00E47A70"/>
    <w:rsid w:val="00E87B35"/>
    <w:rsid w:val="00EC3FF8"/>
    <w:rsid w:val="00F720EE"/>
    <w:rsid w:val="00FA1426"/>
    <w:rsid w:val="00FB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C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2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842BD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E0C7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cp:lastPrinted>2017-02-10T08:44:00Z</cp:lastPrinted>
  <dcterms:created xsi:type="dcterms:W3CDTF">2018-03-01T13:20:00Z</dcterms:created>
  <dcterms:modified xsi:type="dcterms:W3CDTF">2018-03-01T13:20:00Z</dcterms:modified>
</cp:coreProperties>
</file>