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4" w:rsidRDefault="00D40A34" w:rsidP="00D40A3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A34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порядок оформления приглашения </w:t>
      </w:r>
    </w:p>
    <w:p w:rsidR="00D40A34" w:rsidRPr="00D40A34" w:rsidRDefault="00D40A34" w:rsidP="00D40A3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A34">
        <w:rPr>
          <w:rFonts w:ascii="Times New Roman" w:hAnsi="Times New Roman" w:cs="Times New Roman"/>
          <w:b/>
          <w:sz w:val="28"/>
          <w:szCs w:val="28"/>
        </w:rPr>
        <w:t>на въезд в Российскую Федерацию</w:t>
      </w:r>
    </w:p>
    <w:p w:rsidR="006032ED" w:rsidRPr="006032ED" w:rsidRDefault="006032ED" w:rsidP="006032E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D40A34" w:rsidRPr="00D40A34" w:rsidRDefault="00D40A34" w:rsidP="00D40A3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>В Федеральный закон  «О правовом положении иностранных граждан в Российской Федерации»  внесены изменения, согласно которым с 16 января 2019 года на приглашающую сторону возложена ответственность за тех, кого пригласили.</w:t>
      </w:r>
    </w:p>
    <w:p w:rsidR="00D40A34" w:rsidRPr="00D40A34" w:rsidRDefault="00D40A34" w:rsidP="00D40A3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0A34">
        <w:rPr>
          <w:rFonts w:ascii="Times New Roman" w:hAnsi="Times New Roman" w:cs="Times New Roman"/>
          <w:sz w:val="28"/>
          <w:szCs w:val="28"/>
        </w:rPr>
        <w:t>В соответствии с указанным законом приглашающая  сторона – это органы, организации и физические лица, по ходатайству которых выдано приглашение на въезд в Российскую Федерацию иностранному гражданину или лицу без гражданства, въехавшим в Российскую Федерацию по визе, выданной на основании такого приглашения, либо непосредственно по указанному приглашению в случаях, предусмотренных федеральным законом или международным договором Российской Федерации.</w:t>
      </w:r>
      <w:proofErr w:type="gramEnd"/>
    </w:p>
    <w:p w:rsidR="00D40A34" w:rsidRPr="00D40A34" w:rsidRDefault="00D40A34" w:rsidP="00D40A3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A34">
        <w:rPr>
          <w:rFonts w:ascii="Times New Roman" w:hAnsi="Times New Roman" w:cs="Times New Roman"/>
          <w:sz w:val="28"/>
          <w:szCs w:val="28"/>
        </w:rPr>
        <w:t xml:space="preserve">Пунктом 6, дополнившим статью 16 Федерального закона «О правовом положении иностранных граждан в Российской Федерации», установлено, что приглашающая сторона принимает меры по обеспечению соблюдения приглашенным иностранным гражданином порядка пребывания (проживания)  в Российской Федерации в части соответствия заявленной им цели </w:t>
      </w:r>
      <w:proofErr w:type="gramStart"/>
      <w:r w:rsidRPr="00D40A34">
        <w:rPr>
          <w:rFonts w:ascii="Times New Roman" w:hAnsi="Times New Roman" w:cs="Times New Roman"/>
          <w:sz w:val="28"/>
          <w:szCs w:val="28"/>
        </w:rPr>
        <w:t>въезда</w:t>
      </w:r>
      <w:proofErr w:type="gramEnd"/>
      <w:r w:rsidRPr="00D40A34">
        <w:rPr>
          <w:rFonts w:ascii="Times New Roman" w:hAnsi="Times New Roman" w:cs="Times New Roman"/>
          <w:sz w:val="28"/>
          <w:szCs w:val="28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Федерации. Перечень и порядок применения указанных мер устанавливаются Правительством Российской Федерации.</w:t>
      </w:r>
    </w:p>
    <w:p w:rsidR="00D40A34" w:rsidRDefault="00D40A34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B8720A" w:rsidRDefault="00BD24EC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BD24EC">
        <w:rPr>
          <w:rFonts w:ascii="Arial" w:hAnsi="Arial" w:cs="Arial"/>
          <w:sz w:val="20"/>
          <w:szCs w:val="20"/>
        </w:rPr>
        <w:t>.</w:t>
      </w: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F2" w:rsidRDefault="002E0CF2" w:rsidP="008D5CF8">
      <w:pPr>
        <w:spacing w:after="0" w:line="240" w:lineRule="auto"/>
      </w:pPr>
      <w:r>
        <w:separator/>
      </w:r>
    </w:p>
  </w:endnote>
  <w:endnote w:type="continuationSeparator" w:id="0">
    <w:p w:rsidR="002E0CF2" w:rsidRDefault="002E0CF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F2" w:rsidRDefault="002E0CF2" w:rsidP="008D5CF8">
      <w:pPr>
        <w:spacing w:after="0" w:line="240" w:lineRule="auto"/>
      </w:pPr>
      <w:r>
        <w:separator/>
      </w:r>
    </w:p>
  </w:footnote>
  <w:footnote w:type="continuationSeparator" w:id="0">
    <w:p w:rsidR="002E0CF2" w:rsidRDefault="002E0CF2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D7C39"/>
    <w:rsid w:val="001140F3"/>
    <w:rsid w:val="001313E7"/>
    <w:rsid w:val="00141BE8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2E0CF2"/>
    <w:rsid w:val="002F603D"/>
    <w:rsid w:val="00323C05"/>
    <w:rsid w:val="003609D8"/>
    <w:rsid w:val="003925F2"/>
    <w:rsid w:val="003B4544"/>
    <w:rsid w:val="003C2839"/>
    <w:rsid w:val="003E3241"/>
    <w:rsid w:val="003F5A97"/>
    <w:rsid w:val="00400CCC"/>
    <w:rsid w:val="00406FBD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032ED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34F50"/>
    <w:rsid w:val="00E47A70"/>
    <w:rsid w:val="00E51ACB"/>
    <w:rsid w:val="00E87B35"/>
    <w:rsid w:val="00EA36C4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2018-08-17T08:12:00Z</dcterms:created>
  <dcterms:modified xsi:type="dcterms:W3CDTF">2018-08-17T08:12:00Z</dcterms:modified>
</cp:coreProperties>
</file>