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60" w:rsidRDefault="00CE2B60" w:rsidP="00CE2B6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2B60">
        <w:rPr>
          <w:rFonts w:ascii="Times New Roman" w:hAnsi="Times New Roman" w:cs="Times New Roman"/>
          <w:b/>
          <w:sz w:val="28"/>
          <w:szCs w:val="28"/>
        </w:rPr>
        <w:t>Об административной ответственности за нарушение законодательства об обороте наркотических средств</w:t>
      </w:r>
    </w:p>
    <w:p w:rsidR="00CE2B60" w:rsidRPr="00CE2B60" w:rsidRDefault="00CE2B60" w:rsidP="00CE2B6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2B60" w:rsidRPr="00CE2B60" w:rsidRDefault="00CE2B60" w:rsidP="00CE2B6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B60">
        <w:rPr>
          <w:rFonts w:ascii="Times New Roman" w:hAnsi="Times New Roman" w:cs="Times New Roman"/>
          <w:sz w:val="28"/>
          <w:szCs w:val="28"/>
        </w:rPr>
        <w:t>Незаконный оборот наркотических средств, психотропных веществ и их прекурсоров – это оборот наркотических средств, психотропных веществ и их прекурсоров, осуществляемый в нарушение законодательства Российской Федерации.</w:t>
      </w:r>
    </w:p>
    <w:p w:rsidR="00CE2B60" w:rsidRPr="00CE2B60" w:rsidRDefault="00CE2B60" w:rsidP="00CE2B6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B6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30.06.1998 № 681 утвержден перечень наркотических средств, психотропных веществ и их прекурсоров, подлежащих контролю в Российской Федерации.</w:t>
      </w:r>
    </w:p>
    <w:p w:rsidR="00CE2B60" w:rsidRPr="00CE2B60" w:rsidRDefault="00CE2B60" w:rsidP="00CE2B6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B60">
        <w:rPr>
          <w:rFonts w:ascii="Times New Roman" w:hAnsi="Times New Roman" w:cs="Times New Roman"/>
          <w:sz w:val="28"/>
          <w:szCs w:val="28"/>
        </w:rPr>
        <w:t>Ответственность за нарушение установленного законодательством порядка оборота наркотических сре</w:t>
      </w:r>
      <w:proofErr w:type="gramStart"/>
      <w:r w:rsidRPr="00CE2B6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E2B60">
        <w:rPr>
          <w:rFonts w:ascii="Times New Roman" w:hAnsi="Times New Roman" w:cs="Times New Roman"/>
          <w:sz w:val="28"/>
          <w:szCs w:val="28"/>
        </w:rPr>
        <w:t>едусмотрена статьей 6.16 Кодекса Российской Федерации об административных правонарушениях.</w:t>
      </w:r>
    </w:p>
    <w:p w:rsidR="00CE2B60" w:rsidRPr="00CE2B60" w:rsidRDefault="00CE2B60" w:rsidP="00CE2B6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E2B60">
        <w:rPr>
          <w:rFonts w:ascii="Times New Roman" w:hAnsi="Times New Roman" w:cs="Times New Roman"/>
          <w:sz w:val="28"/>
          <w:szCs w:val="28"/>
        </w:rPr>
        <w:t>Нарушение правил производства, изготовления, переработки, хранения, учета, отпуска, реализации, распределения, перевозки, приобретения, использования, ввоза, вывоза либо уничтожения наркотических средств, психотропных веществ и включенных в список I и таблицу I списка IV Перечня наркотических средств, психотропных веществ и их прекурсоров, подлежащих контролю в Российской Федерации, прекурсоров наркотических средств или психотропных веществ либо хранения, учета, реализации, перевозки, приобретения, использования, ввоза, вывоза или</w:t>
      </w:r>
      <w:proofErr w:type="gramEnd"/>
      <w:r w:rsidRPr="00CE2B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B60">
        <w:rPr>
          <w:rFonts w:ascii="Times New Roman" w:hAnsi="Times New Roman" w:cs="Times New Roman"/>
          <w:sz w:val="28"/>
          <w:szCs w:val="28"/>
        </w:rPr>
        <w:t xml:space="preserve">уничтожения растений, содержащих наркотические средства или психотропные вещества либо их </w:t>
      </w:r>
      <w:proofErr w:type="spellStart"/>
      <w:r w:rsidRPr="00CE2B60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CE2B60">
        <w:rPr>
          <w:rFonts w:ascii="Times New Roman" w:hAnsi="Times New Roman" w:cs="Times New Roman"/>
          <w:sz w:val="28"/>
          <w:szCs w:val="28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CE2B60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CE2B60">
        <w:rPr>
          <w:rFonts w:ascii="Times New Roman" w:hAnsi="Times New Roman" w:cs="Times New Roman"/>
          <w:sz w:val="28"/>
          <w:szCs w:val="28"/>
        </w:rPr>
        <w:t>, либо непредставление в государственный орган предусмотренной законом отчетности о деятельности, связанной с их оборотом, несвоевременное представление такой отчетности или представление такой отчетности в неполном объеме или в искаженном виде - влечет наложение административного штрафа на юридических лиц в</w:t>
      </w:r>
      <w:proofErr w:type="gramEnd"/>
      <w:r w:rsidRPr="00CE2B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B60">
        <w:rPr>
          <w:rFonts w:ascii="Times New Roman" w:hAnsi="Times New Roman" w:cs="Times New Roman"/>
          <w:sz w:val="28"/>
          <w:szCs w:val="28"/>
        </w:rPr>
        <w:t>размере от двухсот тысяч до четырехсот тысяч рублей с конфискацией наркотических средств,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средств, психотропных веществ либо их прекурсоров или без таковой.</w:t>
      </w:r>
      <w:proofErr w:type="gramEnd"/>
    </w:p>
    <w:p w:rsidR="00CE2B60" w:rsidRPr="00CE2B60" w:rsidRDefault="00CE2B60" w:rsidP="00CE2B6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E2B60">
        <w:rPr>
          <w:rFonts w:ascii="Times New Roman" w:hAnsi="Times New Roman" w:cs="Times New Roman"/>
          <w:sz w:val="28"/>
          <w:szCs w:val="28"/>
        </w:rPr>
        <w:t>Те же действия, совершенные в отношении прекурсоров наркотических средств или психотропных веществ, включенных в таблицу II списка IV Перечня наркотических средств, психотропных веществ и их прекурсоров, подлежащих контролю в Российской Федерации, - 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</w:t>
      </w:r>
      <w:proofErr w:type="gramEnd"/>
      <w:r w:rsidRPr="00CE2B60">
        <w:rPr>
          <w:rFonts w:ascii="Times New Roman" w:hAnsi="Times New Roman" w:cs="Times New Roman"/>
          <w:sz w:val="28"/>
          <w:szCs w:val="28"/>
        </w:rPr>
        <w:t xml:space="preserve"> приостановление деятельности на срок до девяноста суток с конфискацией прекурсоров наркотических средств или психотропных веществ или без таковой.</w:t>
      </w:r>
    </w:p>
    <w:p w:rsidR="00CE2B60" w:rsidRPr="00CE2B60" w:rsidRDefault="00CE2B60" w:rsidP="00CE2B6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E2B60">
        <w:rPr>
          <w:rFonts w:ascii="Times New Roman" w:hAnsi="Times New Roman" w:cs="Times New Roman"/>
          <w:sz w:val="28"/>
          <w:szCs w:val="28"/>
        </w:rPr>
        <w:t xml:space="preserve">Те же действия, совершенные в отношении прекурсоров наркотических средств или психотропных веществ, включенных в таблицу III списка IV Перечня наркотических средств, психотропных веществ и их прекурсоров, </w:t>
      </w:r>
      <w:r w:rsidRPr="00CE2B60">
        <w:rPr>
          <w:rFonts w:ascii="Times New Roman" w:hAnsi="Times New Roman" w:cs="Times New Roman"/>
          <w:sz w:val="28"/>
          <w:szCs w:val="28"/>
        </w:rPr>
        <w:lastRenderedPageBreak/>
        <w:t>подлежащих контролю в Российской Федерации, - 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таковой.</w:t>
      </w:r>
      <w:proofErr w:type="gramEnd"/>
    </w:p>
    <w:p w:rsidR="00CE2B60" w:rsidRPr="00CE2B60" w:rsidRDefault="00CE2B60" w:rsidP="00CE2B6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B60">
        <w:rPr>
          <w:rFonts w:ascii="Times New Roman" w:hAnsi="Times New Roman" w:cs="Times New Roman"/>
          <w:sz w:val="28"/>
          <w:szCs w:val="28"/>
        </w:rPr>
        <w:t>За административные правонарушения, предусмотренные настоящей статьей, в части нарушения правил оборота прекурсоров наркотических средств или психотропных веществ, включенных в список IV Перечня наркотических средств, психотропных веществ и их прекурсоров, подлежащих контролю в Российской Федерации,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591CA6" w:rsidRDefault="005A3F35" w:rsidP="001C14F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hAnsi="Arial" w:cs="Arial"/>
          <w:sz w:val="20"/>
          <w:szCs w:val="20"/>
        </w:rPr>
      </w:pPr>
      <w:r w:rsidRPr="005A3F35">
        <w:rPr>
          <w:rFonts w:ascii="Times New Roman" w:hAnsi="Times New Roman" w:cs="Times New Roman"/>
          <w:sz w:val="28"/>
          <w:szCs w:val="28"/>
        </w:rPr>
        <w:t> </w:t>
      </w:r>
    </w:p>
    <w:p w:rsidR="005A3F35" w:rsidRDefault="005A3F35" w:rsidP="00141BE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0"/>
          <w:szCs w:val="20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081C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BD8" w:rsidRDefault="00645BD8" w:rsidP="008D5CF8">
      <w:pPr>
        <w:spacing w:after="0" w:line="240" w:lineRule="auto"/>
      </w:pPr>
      <w:r>
        <w:separator/>
      </w:r>
    </w:p>
  </w:endnote>
  <w:endnote w:type="continuationSeparator" w:id="0">
    <w:p w:rsidR="00645BD8" w:rsidRDefault="00645BD8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BD8" w:rsidRDefault="00645BD8" w:rsidP="008D5CF8">
      <w:pPr>
        <w:spacing w:after="0" w:line="240" w:lineRule="auto"/>
      </w:pPr>
      <w:r>
        <w:separator/>
      </w:r>
    </w:p>
  </w:footnote>
  <w:footnote w:type="continuationSeparator" w:id="0">
    <w:p w:rsidR="00645BD8" w:rsidRDefault="00645BD8" w:rsidP="008D5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44D2B"/>
    <w:rsid w:val="000506A7"/>
    <w:rsid w:val="00056E90"/>
    <w:rsid w:val="00081C52"/>
    <w:rsid w:val="000D7C39"/>
    <w:rsid w:val="001140F3"/>
    <w:rsid w:val="001313E7"/>
    <w:rsid w:val="00141BE8"/>
    <w:rsid w:val="00143787"/>
    <w:rsid w:val="001460CE"/>
    <w:rsid w:val="00157BD8"/>
    <w:rsid w:val="001903D0"/>
    <w:rsid w:val="001C14F0"/>
    <w:rsid w:val="001F286A"/>
    <w:rsid w:val="002077BA"/>
    <w:rsid w:val="00221D09"/>
    <w:rsid w:val="002501D7"/>
    <w:rsid w:val="002548AD"/>
    <w:rsid w:val="002611C5"/>
    <w:rsid w:val="002B4B25"/>
    <w:rsid w:val="002B6820"/>
    <w:rsid w:val="002C1507"/>
    <w:rsid w:val="002C6E03"/>
    <w:rsid w:val="002F603D"/>
    <w:rsid w:val="00323C05"/>
    <w:rsid w:val="003609D8"/>
    <w:rsid w:val="00384267"/>
    <w:rsid w:val="003925F2"/>
    <w:rsid w:val="003A2F5B"/>
    <w:rsid w:val="003B4544"/>
    <w:rsid w:val="003C2839"/>
    <w:rsid w:val="003E3241"/>
    <w:rsid w:val="003F5A97"/>
    <w:rsid w:val="00400CCC"/>
    <w:rsid w:val="00406FBD"/>
    <w:rsid w:val="004541C1"/>
    <w:rsid w:val="00461643"/>
    <w:rsid w:val="0047312F"/>
    <w:rsid w:val="00474E4A"/>
    <w:rsid w:val="004B0027"/>
    <w:rsid w:val="004B28EE"/>
    <w:rsid w:val="004B7D8C"/>
    <w:rsid w:val="004C41EA"/>
    <w:rsid w:val="00505FE1"/>
    <w:rsid w:val="00587742"/>
    <w:rsid w:val="00591CA6"/>
    <w:rsid w:val="005A3F35"/>
    <w:rsid w:val="005A584F"/>
    <w:rsid w:val="005B63CD"/>
    <w:rsid w:val="005D5ED5"/>
    <w:rsid w:val="005E5F82"/>
    <w:rsid w:val="006032ED"/>
    <w:rsid w:val="00627FEE"/>
    <w:rsid w:val="00645BD8"/>
    <w:rsid w:val="0065689E"/>
    <w:rsid w:val="00660CB2"/>
    <w:rsid w:val="00677D8E"/>
    <w:rsid w:val="00690301"/>
    <w:rsid w:val="006D5307"/>
    <w:rsid w:val="00713BB2"/>
    <w:rsid w:val="007159BA"/>
    <w:rsid w:val="00771A66"/>
    <w:rsid w:val="007B2209"/>
    <w:rsid w:val="007F1937"/>
    <w:rsid w:val="008355D6"/>
    <w:rsid w:val="00842BD4"/>
    <w:rsid w:val="008862CC"/>
    <w:rsid w:val="008A2544"/>
    <w:rsid w:val="008D5CF8"/>
    <w:rsid w:val="008E7AC6"/>
    <w:rsid w:val="00936673"/>
    <w:rsid w:val="009558A2"/>
    <w:rsid w:val="00994470"/>
    <w:rsid w:val="009E17C8"/>
    <w:rsid w:val="009E4671"/>
    <w:rsid w:val="00A02F62"/>
    <w:rsid w:val="00A16358"/>
    <w:rsid w:val="00A26A29"/>
    <w:rsid w:val="00A5697C"/>
    <w:rsid w:val="00A57726"/>
    <w:rsid w:val="00A65D9F"/>
    <w:rsid w:val="00A91B11"/>
    <w:rsid w:val="00A96291"/>
    <w:rsid w:val="00AF189E"/>
    <w:rsid w:val="00B057E9"/>
    <w:rsid w:val="00B3310C"/>
    <w:rsid w:val="00B8720A"/>
    <w:rsid w:val="00BC736A"/>
    <w:rsid w:val="00BD24EC"/>
    <w:rsid w:val="00BE17B2"/>
    <w:rsid w:val="00BF675A"/>
    <w:rsid w:val="00C129D7"/>
    <w:rsid w:val="00C4664A"/>
    <w:rsid w:val="00C6624A"/>
    <w:rsid w:val="00C87F88"/>
    <w:rsid w:val="00C9079A"/>
    <w:rsid w:val="00C932C2"/>
    <w:rsid w:val="00CE2B60"/>
    <w:rsid w:val="00D028BE"/>
    <w:rsid w:val="00D07207"/>
    <w:rsid w:val="00D15DF4"/>
    <w:rsid w:val="00D30F21"/>
    <w:rsid w:val="00D40A34"/>
    <w:rsid w:val="00D5664F"/>
    <w:rsid w:val="00D642DF"/>
    <w:rsid w:val="00D70621"/>
    <w:rsid w:val="00DB1F15"/>
    <w:rsid w:val="00DB6584"/>
    <w:rsid w:val="00DE0C75"/>
    <w:rsid w:val="00E21316"/>
    <w:rsid w:val="00E34F50"/>
    <w:rsid w:val="00E47A70"/>
    <w:rsid w:val="00E51ACB"/>
    <w:rsid w:val="00E74ECF"/>
    <w:rsid w:val="00E87B35"/>
    <w:rsid w:val="00EA36C4"/>
    <w:rsid w:val="00EC3FF8"/>
    <w:rsid w:val="00F720EE"/>
    <w:rsid w:val="00F854DB"/>
    <w:rsid w:val="00FA1426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2017-02-10T08:44:00Z</cp:lastPrinted>
  <dcterms:created xsi:type="dcterms:W3CDTF">2019-04-10T11:52:00Z</dcterms:created>
  <dcterms:modified xsi:type="dcterms:W3CDTF">2019-04-10T11:52:00Z</dcterms:modified>
</cp:coreProperties>
</file>