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35" w:rsidRDefault="005A3F35" w:rsidP="005A3F3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F35">
        <w:rPr>
          <w:rFonts w:ascii="Times New Roman" w:hAnsi="Times New Roman" w:cs="Times New Roman"/>
          <w:b/>
          <w:sz w:val="28"/>
          <w:szCs w:val="28"/>
        </w:rPr>
        <w:t>Усовершенствовано законодательство Российской Федерации об административных правонарушениях в сфере противодействия совершения административных правонарушений коррупционной направленности</w:t>
      </w:r>
    </w:p>
    <w:p w:rsidR="005A3F35" w:rsidRDefault="005A3F35" w:rsidP="005A3F3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F35" w:rsidRPr="005A3F35" w:rsidRDefault="005A3F35" w:rsidP="005A3F3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F35" w:rsidRPr="005A3F35" w:rsidRDefault="005A3F35" w:rsidP="005A3F3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F35">
        <w:rPr>
          <w:rFonts w:ascii="Times New Roman" w:hAnsi="Times New Roman" w:cs="Times New Roman"/>
          <w:sz w:val="28"/>
          <w:szCs w:val="28"/>
        </w:rPr>
        <w:t>Действующей редакцией  статьи 19.28 Кодекса Российской Федерации об административных правонарушениях (далее - Кодекс) установлена административная ответственность за незаконное вознаграждение от имени юридического лица.</w:t>
      </w:r>
    </w:p>
    <w:p w:rsidR="005A3F35" w:rsidRPr="005A3F35" w:rsidRDefault="005A3F35" w:rsidP="005A3F3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F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A3F35">
        <w:rPr>
          <w:rFonts w:ascii="Times New Roman" w:hAnsi="Times New Roman" w:cs="Times New Roman"/>
          <w:sz w:val="28"/>
          <w:szCs w:val="28"/>
        </w:rPr>
        <w:t xml:space="preserve">Федеральным законом № 570-ФЗ от 27.12.2018 расширена диспозиция части 1 статьи 19.28  Кодекса и предусмотрена возможность привлечения к ответственности за незаконную передачу, предложение или обещание вознаграждения от имени юридического лица не только в интересах данного юридического лица, но также в интересах связанного с ним юридического лица, которыми могут являться </w:t>
      </w:r>
      <w:proofErr w:type="spellStart"/>
      <w:r w:rsidRPr="005A3F35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5A3F35">
        <w:rPr>
          <w:rFonts w:ascii="Times New Roman" w:hAnsi="Times New Roman" w:cs="Times New Roman"/>
          <w:sz w:val="28"/>
          <w:szCs w:val="28"/>
        </w:rPr>
        <w:t xml:space="preserve"> лица, дочерние общества и т.п.</w:t>
      </w:r>
      <w:proofErr w:type="gramEnd"/>
      <w:r w:rsidRPr="005A3F35">
        <w:rPr>
          <w:rFonts w:ascii="Times New Roman" w:hAnsi="Times New Roman" w:cs="Times New Roman"/>
          <w:sz w:val="28"/>
          <w:szCs w:val="28"/>
        </w:rPr>
        <w:t xml:space="preserve"> Законом также уточнен круг лиц, выступающих на стороне взяткополучателя, тем самым положения уголовного и административного законодательства унифицированы.</w:t>
      </w:r>
    </w:p>
    <w:p w:rsidR="00591CA6" w:rsidRDefault="00591CA6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5A3F35" w:rsidRDefault="005A3F35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081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16" w:rsidRDefault="00F03316" w:rsidP="008D5CF8">
      <w:pPr>
        <w:spacing w:after="0" w:line="240" w:lineRule="auto"/>
      </w:pPr>
      <w:r>
        <w:separator/>
      </w:r>
    </w:p>
  </w:endnote>
  <w:endnote w:type="continuationSeparator" w:id="0">
    <w:p w:rsidR="00F03316" w:rsidRDefault="00F0331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16" w:rsidRDefault="00F03316" w:rsidP="008D5CF8">
      <w:pPr>
        <w:spacing w:after="0" w:line="240" w:lineRule="auto"/>
      </w:pPr>
      <w:r>
        <w:separator/>
      </w:r>
    </w:p>
  </w:footnote>
  <w:footnote w:type="continuationSeparator" w:id="0">
    <w:p w:rsidR="00F03316" w:rsidRDefault="00F03316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81C52"/>
    <w:rsid w:val="000D7C39"/>
    <w:rsid w:val="001140F3"/>
    <w:rsid w:val="001313E7"/>
    <w:rsid w:val="00141BE8"/>
    <w:rsid w:val="00143787"/>
    <w:rsid w:val="001460CE"/>
    <w:rsid w:val="00157BD8"/>
    <w:rsid w:val="001903D0"/>
    <w:rsid w:val="001F286A"/>
    <w:rsid w:val="002077BA"/>
    <w:rsid w:val="00221D09"/>
    <w:rsid w:val="002501D7"/>
    <w:rsid w:val="002548AD"/>
    <w:rsid w:val="002611C5"/>
    <w:rsid w:val="002B4B25"/>
    <w:rsid w:val="002B6820"/>
    <w:rsid w:val="002C1507"/>
    <w:rsid w:val="002C6E03"/>
    <w:rsid w:val="002F603D"/>
    <w:rsid w:val="00323C05"/>
    <w:rsid w:val="003609D8"/>
    <w:rsid w:val="00384267"/>
    <w:rsid w:val="003925F2"/>
    <w:rsid w:val="003A2F5B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91CA6"/>
    <w:rsid w:val="005A3F35"/>
    <w:rsid w:val="005A584F"/>
    <w:rsid w:val="005B63CD"/>
    <w:rsid w:val="005D5ED5"/>
    <w:rsid w:val="005E5F82"/>
    <w:rsid w:val="006032ED"/>
    <w:rsid w:val="00627FEE"/>
    <w:rsid w:val="0065689E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BF675A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7A70"/>
    <w:rsid w:val="00E51ACB"/>
    <w:rsid w:val="00E74ECF"/>
    <w:rsid w:val="00E87B35"/>
    <w:rsid w:val="00EA36C4"/>
    <w:rsid w:val="00EC3FF8"/>
    <w:rsid w:val="00F03316"/>
    <w:rsid w:val="00F720EE"/>
    <w:rsid w:val="00F854DB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2019-04-10T11:42:00Z</dcterms:created>
  <dcterms:modified xsi:type="dcterms:W3CDTF">2019-04-10T11:42:00Z</dcterms:modified>
</cp:coreProperties>
</file>