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AB" w:rsidRPr="006B27AB" w:rsidRDefault="006B27AB" w:rsidP="006B27AB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B27AB">
        <w:rPr>
          <w:b/>
          <w:sz w:val="28"/>
          <w:szCs w:val="28"/>
        </w:rPr>
        <w:t>спользование учениками мобильных телефонов в школах рекомендовано ограничить</w:t>
      </w:r>
      <w:r>
        <w:rPr>
          <w:b/>
          <w:sz w:val="28"/>
          <w:szCs w:val="28"/>
        </w:rPr>
        <w:t>.</w:t>
      </w:r>
    </w:p>
    <w:p w:rsidR="006B27AB" w:rsidRPr="006B27AB" w:rsidRDefault="006B27AB" w:rsidP="006B27AB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0700BF" w:rsidRDefault="006B27AB" w:rsidP="006B27AB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B27AB">
        <w:rPr>
          <w:sz w:val="28"/>
          <w:szCs w:val="28"/>
        </w:rPr>
        <w:t xml:space="preserve">Такое положение содержится в методических рекомендациях, утвержденных Роспотребнадзором и Рособрнадзором, подготовленных на основе анализа международного опыта. </w:t>
      </w:r>
      <w:r w:rsidR="000700BF" w:rsidRPr="006B27AB">
        <w:rPr>
          <w:sz w:val="28"/>
          <w:szCs w:val="28"/>
        </w:rPr>
        <w:t>(«Методические рекомендации об использовании устройств мобильной связи в общеобразовательных организациях» от 14.08.2019)</w:t>
      </w:r>
      <w:r w:rsidR="000700BF">
        <w:rPr>
          <w:sz w:val="28"/>
          <w:szCs w:val="28"/>
        </w:rPr>
        <w:t>.</w:t>
      </w:r>
    </w:p>
    <w:p w:rsidR="000700BF" w:rsidRDefault="006B27AB" w:rsidP="006B27AB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B27AB">
        <w:rPr>
          <w:sz w:val="28"/>
          <w:szCs w:val="28"/>
        </w:rPr>
        <w:t>Согласно документу, такой опыт показывает, что ранний возраст начала использования мобильных телефонов и длительное накопленное время их использования являются факторами, ведущими к нарушениям психики, что проявляется у ребенка гиперактивностью,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</w:t>
      </w:r>
      <w:r w:rsidR="000700BF">
        <w:rPr>
          <w:sz w:val="28"/>
          <w:szCs w:val="28"/>
        </w:rPr>
        <w:t>.</w:t>
      </w:r>
      <w:r w:rsidRPr="006B27AB">
        <w:rPr>
          <w:sz w:val="28"/>
          <w:szCs w:val="28"/>
        </w:rPr>
        <w:t xml:space="preserve"> </w:t>
      </w:r>
    </w:p>
    <w:p w:rsidR="000700BF" w:rsidRDefault="006B27AB" w:rsidP="006B27AB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B27AB">
        <w:rPr>
          <w:sz w:val="28"/>
          <w:szCs w:val="28"/>
        </w:rPr>
        <w:t xml:space="preserve">Документом настоятельно рекомендуется: </w:t>
      </w:r>
    </w:p>
    <w:p w:rsidR="000700BF" w:rsidRDefault="006B27AB" w:rsidP="006B27AB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B27AB">
        <w:rPr>
          <w:sz w:val="28"/>
          <w:szCs w:val="28"/>
        </w:rPr>
        <w:t xml:space="preserve">- ограничить использование учениками мобильных телефонов во время учебного процесса; </w:t>
      </w:r>
    </w:p>
    <w:p w:rsidR="000700BF" w:rsidRDefault="006B27AB" w:rsidP="006B27AB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B27AB">
        <w:rPr>
          <w:sz w:val="28"/>
          <w:szCs w:val="28"/>
        </w:rPr>
        <w:t xml:space="preserve">- предусмотреть для всех участников образовательного процесса целесообразность перевода мобильных телефонов в режим "без звука" при входе в школу (в том числе с исключением использования режима вибрации); </w:t>
      </w:r>
    </w:p>
    <w:p w:rsidR="000700BF" w:rsidRDefault="006B27AB" w:rsidP="006B27AB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B27AB">
        <w:rPr>
          <w:sz w:val="28"/>
          <w:szCs w:val="28"/>
        </w:rPr>
        <w:t xml:space="preserve">- предусмотреть места хранения во время образовательного процесса мобильных телефонов учеников (при наличии такой возможности и необходимости); </w:t>
      </w:r>
    </w:p>
    <w:p w:rsidR="00346A9E" w:rsidRDefault="006B27AB" w:rsidP="000700BF">
      <w:pPr>
        <w:pStyle w:val="ab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B27AB">
        <w:rPr>
          <w:sz w:val="28"/>
          <w:szCs w:val="28"/>
        </w:rPr>
        <w:t xml:space="preserve">- проводить регулярную информационно-просветительскую и разъяснительную работу с руководителями школ, учителями (в том числе через курсы повышения квалификации), родителями и учениками о рисках здоровью от воздействия электромагнитного излучения, генерируемого мобильными телефонами, о возможных негативных последствиях и эффективности учебного процесса при их неупорядоченном использовании. </w:t>
      </w:r>
    </w:p>
    <w:p w:rsidR="00346A9E" w:rsidRDefault="00346A9E" w:rsidP="00F774F8">
      <w:pPr>
        <w:spacing w:line="260" w:lineRule="exact"/>
        <w:ind w:left="284" w:right="-82"/>
        <w:jc w:val="both"/>
        <w:rPr>
          <w:sz w:val="24"/>
          <w:szCs w:val="24"/>
        </w:rPr>
      </w:pPr>
    </w:p>
    <w:p w:rsidR="000700BF" w:rsidRDefault="000700BF" w:rsidP="00F774F8">
      <w:pPr>
        <w:spacing w:line="260" w:lineRule="exact"/>
        <w:ind w:left="284" w:right="-82"/>
        <w:jc w:val="both"/>
        <w:rPr>
          <w:sz w:val="24"/>
          <w:szCs w:val="24"/>
        </w:rPr>
      </w:pPr>
    </w:p>
    <w:p w:rsidR="000700BF" w:rsidRPr="00BD24EC" w:rsidRDefault="000700BF" w:rsidP="000700BF">
      <w:pPr>
        <w:shd w:val="clear" w:color="auto" w:fill="FFFFFF"/>
        <w:jc w:val="both"/>
        <w:outlineLvl w:val="0"/>
        <w:rPr>
          <w:sz w:val="28"/>
          <w:szCs w:val="28"/>
        </w:rPr>
      </w:pPr>
      <w:r w:rsidRPr="00BD24EC">
        <w:rPr>
          <w:sz w:val="28"/>
          <w:szCs w:val="28"/>
        </w:rPr>
        <w:t>Прокуратура Камешковского района</w:t>
      </w:r>
    </w:p>
    <w:p w:rsidR="000700BF" w:rsidRPr="00914604" w:rsidRDefault="000700BF" w:rsidP="00F774F8">
      <w:pPr>
        <w:spacing w:line="260" w:lineRule="exact"/>
        <w:ind w:left="284" w:right="-82"/>
        <w:jc w:val="both"/>
        <w:rPr>
          <w:sz w:val="24"/>
          <w:szCs w:val="24"/>
        </w:rPr>
      </w:pPr>
    </w:p>
    <w:sectPr w:rsidR="000700BF" w:rsidRPr="00914604" w:rsidSect="00333F89">
      <w:headerReference w:type="even" r:id="rId8"/>
      <w:headerReference w:type="default" r:id="rId9"/>
      <w:pgSz w:w="11906" w:h="16838" w:code="9"/>
      <w:pgMar w:top="357" w:right="680" w:bottom="992" w:left="1260" w:header="35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EA" w:rsidRDefault="00C813EA">
      <w:r>
        <w:separator/>
      </w:r>
    </w:p>
  </w:endnote>
  <w:endnote w:type="continuationSeparator" w:id="0">
    <w:p w:rsidR="00C813EA" w:rsidRDefault="00C8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EA" w:rsidRDefault="00C813EA">
      <w:r>
        <w:separator/>
      </w:r>
    </w:p>
  </w:footnote>
  <w:footnote w:type="continuationSeparator" w:id="0">
    <w:p w:rsidR="00C813EA" w:rsidRDefault="00C8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89" w:rsidRDefault="00F77689" w:rsidP="00E505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689" w:rsidRDefault="00F776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89" w:rsidRDefault="00333F89">
    <w:pPr>
      <w:pStyle w:val="a3"/>
      <w:jc w:val="center"/>
    </w:pPr>
    <w:fldSimple w:instr=" PAGE   \* MERGEFORMAT ">
      <w:r w:rsidR="00965449">
        <w:rPr>
          <w:noProof/>
        </w:rPr>
        <w:t>3</w:t>
      </w:r>
    </w:fldSimple>
  </w:p>
  <w:p w:rsidR="00333F89" w:rsidRDefault="00333F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9791D"/>
    <w:multiLevelType w:val="hybridMultilevel"/>
    <w:tmpl w:val="7384E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C24173"/>
    <w:multiLevelType w:val="hybridMultilevel"/>
    <w:tmpl w:val="E65C0B0E"/>
    <w:lvl w:ilvl="0" w:tplc="60061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A2"/>
    <w:rsid w:val="00001D6D"/>
    <w:rsid w:val="00004FFB"/>
    <w:rsid w:val="00027EFC"/>
    <w:rsid w:val="00033E9B"/>
    <w:rsid w:val="00046464"/>
    <w:rsid w:val="00047376"/>
    <w:rsid w:val="00056889"/>
    <w:rsid w:val="000700BF"/>
    <w:rsid w:val="000839CE"/>
    <w:rsid w:val="00086DA7"/>
    <w:rsid w:val="00090237"/>
    <w:rsid w:val="000A0217"/>
    <w:rsid w:val="000A2A73"/>
    <w:rsid w:val="000A571C"/>
    <w:rsid w:val="000A6D3D"/>
    <w:rsid w:val="000E7BF0"/>
    <w:rsid w:val="00110A65"/>
    <w:rsid w:val="00117D6D"/>
    <w:rsid w:val="00121070"/>
    <w:rsid w:val="001364C7"/>
    <w:rsid w:val="00176ADB"/>
    <w:rsid w:val="001863F4"/>
    <w:rsid w:val="00193E48"/>
    <w:rsid w:val="00194CEA"/>
    <w:rsid w:val="00217D61"/>
    <w:rsid w:val="00231BCF"/>
    <w:rsid w:val="002427FF"/>
    <w:rsid w:val="0024431B"/>
    <w:rsid w:val="00265CDB"/>
    <w:rsid w:val="00284FA9"/>
    <w:rsid w:val="00291E99"/>
    <w:rsid w:val="002A3E43"/>
    <w:rsid w:val="002C1C60"/>
    <w:rsid w:val="00317F3A"/>
    <w:rsid w:val="003232E9"/>
    <w:rsid w:val="00323691"/>
    <w:rsid w:val="00333F89"/>
    <w:rsid w:val="00346A9E"/>
    <w:rsid w:val="00352731"/>
    <w:rsid w:val="00353A9B"/>
    <w:rsid w:val="00363614"/>
    <w:rsid w:val="00375172"/>
    <w:rsid w:val="00386EA2"/>
    <w:rsid w:val="003973DF"/>
    <w:rsid w:val="003C25B9"/>
    <w:rsid w:val="003C4A8C"/>
    <w:rsid w:val="003E4BC2"/>
    <w:rsid w:val="00403BD4"/>
    <w:rsid w:val="00413A1E"/>
    <w:rsid w:val="00433F2F"/>
    <w:rsid w:val="00437F79"/>
    <w:rsid w:val="00457F0E"/>
    <w:rsid w:val="0046004D"/>
    <w:rsid w:val="004627AB"/>
    <w:rsid w:val="0047745C"/>
    <w:rsid w:val="0047751C"/>
    <w:rsid w:val="0049003D"/>
    <w:rsid w:val="00490C6C"/>
    <w:rsid w:val="004922FC"/>
    <w:rsid w:val="004A7669"/>
    <w:rsid w:val="004B34DC"/>
    <w:rsid w:val="004D67B5"/>
    <w:rsid w:val="00507848"/>
    <w:rsid w:val="00520713"/>
    <w:rsid w:val="005331B2"/>
    <w:rsid w:val="00551587"/>
    <w:rsid w:val="00552C47"/>
    <w:rsid w:val="005818F0"/>
    <w:rsid w:val="00586041"/>
    <w:rsid w:val="005A3F77"/>
    <w:rsid w:val="005B313F"/>
    <w:rsid w:val="005B5AFB"/>
    <w:rsid w:val="005B7029"/>
    <w:rsid w:val="005C6993"/>
    <w:rsid w:val="005F14A8"/>
    <w:rsid w:val="005F4A3D"/>
    <w:rsid w:val="00601C4F"/>
    <w:rsid w:val="006114A5"/>
    <w:rsid w:val="0062342B"/>
    <w:rsid w:val="00640EB3"/>
    <w:rsid w:val="006431AF"/>
    <w:rsid w:val="0065014E"/>
    <w:rsid w:val="00655408"/>
    <w:rsid w:val="00684EB9"/>
    <w:rsid w:val="006A0145"/>
    <w:rsid w:val="006A0C30"/>
    <w:rsid w:val="006B27AB"/>
    <w:rsid w:val="006F719A"/>
    <w:rsid w:val="00700EDF"/>
    <w:rsid w:val="00704DED"/>
    <w:rsid w:val="007050B4"/>
    <w:rsid w:val="00722DC7"/>
    <w:rsid w:val="00731E63"/>
    <w:rsid w:val="00735CA4"/>
    <w:rsid w:val="00756AAF"/>
    <w:rsid w:val="007B12B2"/>
    <w:rsid w:val="007B1D1A"/>
    <w:rsid w:val="007D4034"/>
    <w:rsid w:val="007D4326"/>
    <w:rsid w:val="007E1584"/>
    <w:rsid w:val="007E2998"/>
    <w:rsid w:val="007E4E6C"/>
    <w:rsid w:val="007F4F4C"/>
    <w:rsid w:val="00813C5E"/>
    <w:rsid w:val="0086620C"/>
    <w:rsid w:val="008B1BBC"/>
    <w:rsid w:val="008E7FB6"/>
    <w:rsid w:val="008F5E8E"/>
    <w:rsid w:val="008F66AE"/>
    <w:rsid w:val="00901B9D"/>
    <w:rsid w:val="00914604"/>
    <w:rsid w:val="00917706"/>
    <w:rsid w:val="00932510"/>
    <w:rsid w:val="009356ED"/>
    <w:rsid w:val="009562E9"/>
    <w:rsid w:val="00965449"/>
    <w:rsid w:val="00974F92"/>
    <w:rsid w:val="009813D6"/>
    <w:rsid w:val="0098367A"/>
    <w:rsid w:val="009B37DB"/>
    <w:rsid w:val="009E21CF"/>
    <w:rsid w:val="00A05AA0"/>
    <w:rsid w:val="00A25C94"/>
    <w:rsid w:val="00A27B03"/>
    <w:rsid w:val="00A72E74"/>
    <w:rsid w:val="00A75BA7"/>
    <w:rsid w:val="00A903BE"/>
    <w:rsid w:val="00A919D7"/>
    <w:rsid w:val="00A94294"/>
    <w:rsid w:val="00AB6EFE"/>
    <w:rsid w:val="00AD7B7F"/>
    <w:rsid w:val="00AE0F45"/>
    <w:rsid w:val="00AF7C2C"/>
    <w:rsid w:val="00B356BB"/>
    <w:rsid w:val="00B40D00"/>
    <w:rsid w:val="00B457F0"/>
    <w:rsid w:val="00B46FDB"/>
    <w:rsid w:val="00B56AEE"/>
    <w:rsid w:val="00B83101"/>
    <w:rsid w:val="00B8769E"/>
    <w:rsid w:val="00BA02CF"/>
    <w:rsid w:val="00BA6511"/>
    <w:rsid w:val="00BA6884"/>
    <w:rsid w:val="00BC6BD7"/>
    <w:rsid w:val="00BC7BF8"/>
    <w:rsid w:val="00BD283F"/>
    <w:rsid w:val="00BD6080"/>
    <w:rsid w:val="00BE6F7B"/>
    <w:rsid w:val="00BF5920"/>
    <w:rsid w:val="00C073D1"/>
    <w:rsid w:val="00C13947"/>
    <w:rsid w:val="00C16B6E"/>
    <w:rsid w:val="00C407C4"/>
    <w:rsid w:val="00C518A2"/>
    <w:rsid w:val="00C70893"/>
    <w:rsid w:val="00C77819"/>
    <w:rsid w:val="00C813EA"/>
    <w:rsid w:val="00C87C6D"/>
    <w:rsid w:val="00C92B28"/>
    <w:rsid w:val="00CB5B22"/>
    <w:rsid w:val="00CC16E7"/>
    <w:rsid w:val="00CC5367"/>
    <w:rsid w:val="00CE0D6A"/>
    <w:rsid w:val="00CF1AB1"/>
    <w:rsid w:val="00D11330"/>
    <w:rsid w:val="00D15C4C"/>
    <w:rsid w:val="00D20750"/>
    <w:rsid w:val="00D23401"/>
    <w:rsid w:val="00D23A0B"/>
    <w:rsid w:val="00D25D71"/>
    <w:rsid w:val="00D25E85"/>
    <w:rsid w:val="00D26A61"/>
    <w:rsid w:val="00D47531"/>
    <w:rsid w:val="00D806FE"/>
    <w:rsid w:val="00D81703"/>
    <w:rsid w:val="00D900F6"/>
    <w:rsid w:val="00D95388"/>
    <w:rsid w:val="00DA1A0F"/>
    <w:rsid w:val="00DA5C05"/>
    <w:rsid w:val="00DD4FE8"/>
    <w:rsid w:val="00DF34DB"/>
    <w:rsid w:val="00E0461C"/>
    <w:rsid w:val="00E302A9"/>
    <w:rsid w:val="00E36FD3"/>
    <w:rsid w:val="00E46B62"/>
    <w:rsid w:val="00E50528"/>
    <w:rsid w:val="00E54ABA"/>
    <w:rsid w:val="00E57DE8"/>
    <w:rsid w:val="00E62B3B"/>
    <w:rsid w:val="00E62BFD"/>
    <w:rsid w:val="00E91BE3"/>
    <w:rsid w:val="00E970F3"/>
    <w:rsid w:val="00EA0F64"/>
    <w:rsid w:val="00EA561A"/>
    <w:rsid w:val="00EC0C9F"/>
    <w:rsid w:val="00EC16B3"/>
    <w:rsid w:val="00EC3E22"/>
    <w:rsid w:val="00ED78F4"/>
    <w:rsid w:val="00EE7FD0"/>
    <w:rsid w:val="00EF6101"/>
    <w:rsid w:val="00EF6986"/>
    <w:rsid w:val="00F01183"/>
    <w:rsid w:val="00F06D05"/>
    <w:rsid w:val="00F14351"/>
    <w:rsid w:val="00F20325"/>
    <w:rsid w:val="00F364F4"/>
    <w:rsid w:val="00F502EA"/>
    <w:rsid w:val="00F62CD7"/>
    <w:rsid w:val="00F67960"/>
    <w:rsid w:val="00F7431D"/>
    <w:rsid w:val="00F759E2"/>
    <w:rsid w:val="00F774F8"/>
    <w:rsid w:val="00F77689"/>
    <w:rsid w:val="00F92798"/>
    <w:rsid w:val="00FA6FA0"/>
    <w:rsid w:val="00FC01AA"/>
    <w:rsid w:val="00FC0B83"/>
    <w:rsid w:val="00F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D7"/>
  </w:style>
  <w:style w:type="paragraph" w:styleId="1">
    <w:name w:val="heading 1"/>
    <w:basedOn w:val="a"/>
    <w:link w:val="10"/>
    <w:uiPriority w:val="9"/>
    <w:qFormat/>
    <w:rsid w:val="003E4B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743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31D"/>
  </w:style>
  <w:style w:type="paragraph" w:styleId="a6">
    <w:name w:val="footer"/>
    <w:basedOn w:val="a"/>
    <w:rsid w:val="00E5052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D15C4C"/>
    <w:pPr>
      <w:ind w:right="-619" w:firstLine="567"/>
    </w:pPr>
    <w:rPr>
      <w:sz w:val="24"/>
    </w:rPr>
  </w:style>
  <w:style w:type="paragraph" w:customStyle="1" w:styleId="ConsPlusNormal">
    <w:name w:val="ConsPlusNormal"/>
    <w:rsid w:val="002C1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333F89"/>
  </w:style>
  <w:style w:type="character" w:customStyle="1" w:styleId="blk">
    <w:name w:val="blk"/>
    <w:basedOn w:val="a0"/>
    <w:rsid w:val="009E21CF"/>
  </w:style>
  <w:style w:type="paragraph" w:customStyle="1" w:styleId="a8">
    <w:name w:val="Знак"/>
    <w:basedOn w:val="a"/>
    <w:rsid w:val="00EC0C9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uiPriority w:val="99"/>
    <w:rsid w:val="00C87C6D"/>
    <w:pPr>
      <w:suppressLineNumbers/>
      <w:suppressAutoHyphens/>
    </w:pPr>
    <w:rPr>
      <w:sz w:val="24"/>
      <w:szCs w:val="24"/>
      <w:lang w:eastAsia="ar-SA"/>
    </w:rPr>
  </w:style>
  <w:style w:type="character" w:customStyle="1" w:styleId="WW-Absatz-Standardschriftart1111111">
    <w:name w:val="WW-Absatz-Standardschriftart1111111"/>
    <w:uiPriority w:val="99"/>
    <w:rsid w:val="00C87C6D"/>
  </w:style>
  <w:style w:type="character" w:styleId="aa">
    <w:name w:val="Hyperlink"/>
    <w:basedOn w:val="a0"/>
    <w:uiPriority w:val="99"/>
    <w:unhideWhenUsed/>
    <w:rsid w:val="00A25C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C94"/>
  </w:style>
  <w:style w:type="paragraph" w:styleId="ab">
    <w:name w:val="Normal (Web)"/>
    <w:basedOn w:val="a"/>
    <w:uiPriority w:val="99"/>
    <w:unhideWhenUsed/>
    <w:rsid w:val="00CC16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4BC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DBEB-DA89-4132-BEE1-E0E133D6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Работа</Company>
  <LinksUpToDate>false</LinksUpToDate>
  <CharactersWithSpaces>1669</CharactersWithSpaces>
  <SharedDoc>false</SharedDoc>
  <HLinks>
    <vt:vector size="12" baseType="variant"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http://zakonbase.ru/ugolovnyj-kodeks/statja-128-1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http://zakonbase.ru/ugolovnyj-kodeks/statja-128-1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2019-01-10T11:39:00Z</cp:lastPrinted>
  <dcterms:created xsi:type="dcterms:W3CDTF">2019-10-10T05:14:00Z</dcterms:created>
  <dcterms:modified xsi:type="dcterms:W3CDTF">2019-10-10T05:14:00Z</dcterms:modified>
</cp:coreProperties>
</file>